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JOB DESCRIPTION</w:t>
      </w:r>
    </w:p>
    <w:tbl>
      <w:tblPr>
        <w:tblStyle w:val="Table1"/>
        <w:tblW w:w="9315.0" w:type="dxa"/>
        <w:jc w:val="center"/>
        <w:tblLayout w:type="fixed"/>
        <w:tblLook w:val="0400"/>
      </w:tblPr>
      <w:tblGrid>
        <w:gridCol w:w="2055"/>
        <w:gridCol w:w="2400"/>
        <w:gridCol w:w="2385"/>
        <w:gridCol w:w="2475"/>
        <w:tblGridChange w:id="0">
          <w:tblGrid>
            <w:gridCol w:w="2055"/>
            <w:gridCol w:w="2400"/>
            <w:gridCol w:w="2385"/>
            <w:gridCol w:w="2475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SOCIAL WORKER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Reports To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[Insert Position]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Type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FULL TIME, PERMANENT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Effective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ind w:left="450" w:right="360" w:firstLine="0"/>
        <w:jc w:val="both"/>
        <w:rPr>
          <w:rFonts w:ascii="Calibri" w:cs="Calibri" w:eastAsia="Calibri" w:hAnsi="Calibri"/>
          <w:b w:val="1"/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d9d9d9" w:val="clear"/>
        <w:ind w:left="0" w:right="-17.598425196849803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right="-17.598425196849803" w:firstLine="0"/>
        <w:jc w:val="both"/>
        <w:rPr>
          <w:rFonts w:ascii="Calibri" w:cs="Calibri" w:eastAsia="Calibri" w:hAnsi="Calibri"/>
          <w:color w:val="21252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59" w:lineRule="auto"/>
        <w:ind w:left="0" w:right="-17.598425196849803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Social Worker assist &lt;Organization Name&gt; clients who are affected by issues such as neglect, child abuse, domestic violence, mental health, and parental substance abuse in the communities in which we have a presence. Cases will be handled either over the phone or in person. </w:t>
      </w:r>
    </w:p>
    <w:p w:rsidR="00000000" w:rsidDel="00000000" w:rsidP="00000000" w:rsidRDefault="00000000" w:rsidRPr="00000000" w14:paraId="00000013">
      <w:pPr>
        <w:spacing w:line="259" w:lineRule="auto"/>
        <w:ind w:left="0" w:right="-17.598425196849803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59" w:lineRule="auto"/>
        <w:ind w:left="0" w:right="-17.598425196849803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Social Worker will be responsible for assessing clients and gathering pertinent information about their cases, providing crisis intervention, and contacting and referring clients to other agencies and services.</w:t>
      </w:r>
    </w:p>
    <w:p w:rsidR="00000000" w:rsidDel="00000000" w:rsidP="00000000" w:rsidRDefault="00000000" w:rsidRPr="00000000" w14:paraId="00000015">
      <w:pPr>
        <w:spacing w:line="259" w:lineRule="auto"/>
        <w:ind w:left="0" w:right="-17.598425196849803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d9d9d9" w:val="clear"/>
        <w:ind w:left="0" w:right="-17.598425196849803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Key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59" w:lineRule="auto"/>
        <w:ind w:left="0" w:right="-17.598425196849803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59" w:lineRule="auto"/>
        <w:ind w:left="0" w:right="-17.59842519684980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Key responsibilities include, but are not limited to:</w:t>
      </w:r>
    </w:p>
    <w:p w:rsidR="00000000" w:rsidDel="00000000" w:rsidP="00000000" w:rsidRDefault="00000000" w:rsidRPr="00000000" w14:paraId="00000019">
      <w:pPr>
        <w:spacing w:line="259" w:lineRule="auto"/>
        <w:ind w:left="0" w:right="-17.59842519684980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right="-17.598425196849803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Providing mental health counseling to individuals, groups, or families.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right="-17.598425196849803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Assessing clients and gathering pertinent information.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right="-17.598425196849803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Giving information and assisting clients and their families.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right="-17.598425196849803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Conducting preliminary assessments of clients' situations in order to determine their needs and goals.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right="-17.598425196849803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Conducting research and advocating for adequate public assistance resources for clients.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right="-17.598425196849803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Interacting with clients' care teams.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right="-17.598425196849803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 needed, providing crisis intervention.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right="-17.598425196849803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Referring individuals to appropriate treatment centers as indicated.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right="-17.598425196849803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Making certain that all case files and other records strictly adhere to policies, regulations, and procedures.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right="-17.598425196849803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Coordinating treatment plans and maintaining ongoing contact with outpatient providers to ensure patients' ongoing care.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right="-17.598425196849803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Participating actively in ongoing training as needed to meet all certification standards and credentialing policies.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right="-17.598425196849803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d9d9d9" w:val="clear"/>
        <w:ind w:left="0" w:right="-17.598425196849803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Key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59" w:lineRule="auto"/>
        <w:ind w:left="0" w:right="-17.598425196849803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line="240" w:lineRule="auto"/>
        <w:ind w:left="720" w:right="-17.598425196849803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Bachelor's degree in psychology, social work, or a related field.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line="240" w:lineRule="auto"/>
        <w:ind w:left="720" w:right="-17.598425196849803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Working experience with clients affected by issues such as neglect, child abuse, domestic violence, mental health, and parental substance abuse.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line="240" w:lineRule="auto"/>
        <w:ind w:left="720" w:right="-17.598425196849803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Clinical social worker with a license.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line="240" w:lineRule="auto"/>
        <w:ind w:left="720" w:right="-17.598425196849803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Capable of developing a treatment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line="240" w:lineRule="auto"/>
        <w:ind w:left="720" w:right="-17.598425196849803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Word, Excel, Outlook, and PowerPoint skills are required.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line="240" w:lineRule="auto"/>
        <w:ind w:left="720" w:right="-17.598425196849803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Understanding of crisis intervention.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line="240" w:lineRule="auto"/>
        <w:ind w:left="720" w:right="-17.598425196849803" w:hanging="36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Clear Vulnerable Sector Check.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line="240" w:lineRule="auto"/>
        <w:ind w:left="720" w:right="-17.598425196849803" w:hanging="360"/>
        <w:rPr>
          <w:rFonts w:ascii="Calibri" w:cs="Calibri" w:eastAsia="Calibri" w:hAnsi="Calibri"/>
          <w:highlight w:val="yellow"/>
          <w:u w:val="none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Valid driver's license.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59" w:lineRule="auto"/>
        <w:ind w:left="0" w:right="-17.59842519684980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d9d9d9" w:val="clear"/>
        <w:ind w:left="0" w:right="-17.598425196849803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59" w:lineRule="auto"/>
        <w:ind w:left="0" w:right="-17.59842519684980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line="259" w:lineRule="auto"/>
        <w:ind w:left="720" w:right="-17.598425196849803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communicator, outstanding verbal and written communication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line="259" w:lineRule="auto"/>
        <w:ind w:left="720" w:right="-17.598425196849803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pay close attention to what social service clients are saying, understand their points, ask questions, and not interrupt inappropriately.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line="259" w:lineRule="auto"/>
        <w:ind w:left="720" w:right="-17.598425196849803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Understanding why people react the way they 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line="259" w:lineRule="auto"/>
        <w:ind w:left="720" w:right="-17.598425196849803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weigh the relative costs and benefits of potential social service and health care actions and select the most appropriate 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line="259" w:lineRule="auto"/>
        <w:ind w:left="720" w:right="-17.598425196849803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Comfortable using a computer for a variety of tasks.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line="259" w:lineRule="auto"/>
        <w:ind w:left="720" w:right="-17.598425196849803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remain calm and empathize with upset clients.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59" w:lineRule="auto"/>
        <w:ind w:left="0" w:right="-17.598425196849803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d9d9d9" w:val="clear"/>
        <w:ind w:left="0" w:right="-17.598425196849803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right="-17.598425196849803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ind w:left="720" w:right="-17.598425196849803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This position is set in an office environment.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ind w:left="720" w:right="-17.598425196849803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Some travel may be required.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ind w:left="720" w:right="-17.598425196849803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standard workweek for this position is [insert #] hours.  The standard business hours for this position is [insert core hours]. Overtime and hours worked outside of the standard work schedule may be required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right="-17.598425196849803" w:firstLine="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5840" w:w="12240" w:orient="portrait"/>
      <w:pgMar w:bottom="1440" w:top="1440" w:left="1440" w:right="1608" w:header="27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Cambr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right"/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Fonts w:ascii="Helvetica Neue" w:cs="Helvetica Neue" w:eastAsia="Helvetica Neue" w:hAnsi="Helvetica Neue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spacing w:line="276" w:lineRule="auto"/>
      <w:jc w:val="center"/>
      <w:rPr>
        <w:rFonts w:ascii="Arial" w:cs="Arial" w:eastAsia="Arial" w:hAnsi="Arial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1771650</wp:posOffset>
          </wp:positionH>
          <wp:positionV relativeFrom="paragraph">
            <wp:posOffset>247650</wp:posOffset>
          </wp:positionV>
          <wp:extent cx="2166938" cy="542925"/>
          <wp:effectExtent b="0" l="0" r="0" t="0"/>
          <wp:wrapNone/>
          <wp:docPr id="2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66938" cy="5429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1">
    <w:pPr>
      <w:spacing w:line="276" w:lineRule="auto"/>
      <w:jc w:val="center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spacing w:line="276" w:lineRule="auto"/>
      <w:jc w:val="center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spacing w:line="276" w:lineRule="auto"/>
      <w:jc w:val="center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spacing w:line="276" w:lineRule="auto"/>
      <w:jc w:val="center"/>
      <w:rPr>
        <w:rFonts w:ascii="Arial" w:cs="Arial" w:eastAsia="Arial" w:hAnsi="Arial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spacing w:after="240" w:lineRule="auto"/>
      <w:rPr/>
    </w:pPr>
    <w:r w:rsidDel="00000000" w:rsidR="00000000" w:rsidRPr="00000000">
      <w:rPr>
        <w:rFonts w:ascii="Cambria" w:cs="Cambria" w:eastAsia="Cambria" w:hAnsi="Cambria"/>
        <w:color w:val="4f81bd"/>
      </w:rPr>
      <w:drawing>
        <wp:inline distB="114300" distT="114300" distL="114300" distR="114300">
          <wp:extent cx="1875600" cy="663811"/>
          <wp:effectExtent b="0" l="0" r="0" t="0"/>
          <wp:docPr id="2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5600" cy="6638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1A7736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BC1524"/>
    <w:pPr>
      <w:keepNext w:val="1"/>
      <w:keepLines w:val="1"/>
      <w:spacing w:after="120" w:before="360"/>
      <w:jc w:val="center"/>
      <w:outlineLvl w:val="1"/>
    </w:pPr>
    <w:rPr>
      <w:rFonts w:ascii="Open Sans" w:hAnsi="Open Sans"/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458AA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458AA"/>
    <w:rPr>
      <w:rFonts w:ascii="Segoe UI" w:cs="Segoe UI" w:hAnsi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B45DA1"/>
    <w:pPr>
      <w:spacing w:after="0" w:before="240" w:line="259" w:lineRule="auto"/>
      <w:outlineLvl w:val="9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  <w:lang w:eastAsia="en-US" w:val="en-US"/>
    </w:rPr>
  </w:style>
  <w:style w:type="paragraph" w:styleId="Style1" w:customStyle="1">
    <w:name w:val="Style1"/>
    <w:basedOn w:val="Heading1"/>
    <w:link w:val="Style1Char"/>
    <w:qFormat w:val="1"/>
    <w:rsid w:val="00B45DA1"/>
    <w:pPr>
      <w:jc w:val="center"/>
    </w:pPr>
    <w:rPr>
      <w:rFonts w:ascii="Open Sans" w:hAnsi="Open Sans"/>
      <w:sz w:val="36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B45DA1"/>
    <w:pPr>
      <w:spacing w:after="100"/>
    </w:pPr>
  </w:style>
  <w:style w:type="character" w:styleId="Heading1Char" w:customStyle="1">
    <w:name w:val="Heading 1 Char"/>
    <w:basedOn w:val="DefaultParagraphFont"/>
    <w:link w:val="Heading1"/>
    <w:uiPriority w:val="9"/>
    <w:rsid w:val="00B45DA1"/>
    <w:rPr>
      <w:sz w:val="40"/>
      <w:szCs w:val="40"/>
    </w:rPr>
  </w:style>
  <w:style w:type="character" w:styleId="Style1Char" w:customStyle="1">
    <w:name w:val="Style1 Char"/>
    <w:basedOn w:val="Heading1Char"/>
    <w:link w:val="Style1"/>
    <w:rsid w:val="00B45DA1"/>
    <w:rPr>
      <w:rFonts w:ascii="Open Sans" w:hAnsi="Open Sans"/>
      <w:sz w:val="36"/>
      <w:szCs w:val="40"/>
    </w:rPr>
  </w:style>
  <w:style w:type="character" w:styleId="Hyperlink">
    <w:name w:val="Hyperlink"/>
    <w:basedOn w:val="DefaultParagraphFont"/>
    <w:uiPriority w:val="99"/>
    <w:unhideWhenUsed w:val="1"/>
    <w:rsid w:val="00B45D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C2394"/>
  </w:style>
  <w:style w:type="paragraph" w:styleId="Footer">
    <w:name w:val="footer"/>
    <w:basedOn w:val="Normal"/>
    <w:link w:val="Foot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C2394"/>
  </w:style>
  <w:style w:type="paragraph" w:styleId="NormalWeb">
    <w:name w:val="Normal (Web)"/>
    <w:basedOn w:val="Normal"/>
    <w:uiPriority w:val="99"/>
    <w:unhideWhenUsed w:val="1"/>
    <w:rsid w:val="009C2394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apple-tab-span" w:customStyle="1">
    <w:name w:val="apple-tab-span"/>
    <w:basedOn w:val="DefaultParagraphFont"/>
    <w:rsid w:val="00A4417E"/>
  </w:style>
  <w:style w:type="paragraph" w:styleId="ListParagraph">
    <w:name w:val="List Paragraph"/>
    <w:basedOn w:val="Normal"/>
    <w:uiPriority w:val="34"/>
    <w:qFormat w:val="1"/>
    <w:rsid w:val="005128D2"/>
    <w:pPr>
      <w:ind w:left="720"/>
      <w:contextualSpacing w:val="1"/>
    </w:pPr>
  </w:style>
  <w:style w:type="paragraph" w:styleId="TOC2">
    <w:name w:val="toc 2"/>
    <w:basedOn w:val="Normal"/>
    <w:next w:val="Normal"/>
    <w:autoRedefine w:val="1"/>
    <w:uiPriority w:val="39"/>
    <w:unhideWhenUsed w:val="1"/>
    <w:rsid w:val="006B4069"/>
    <w:pPr>
      <w:spacing w:after="100"/>
      <w:ind w:left="220"/>
    </w:pPr>
  </w:style>
  <w:style w:type="paragraph" w:styleId="Style2" w:customStyle="1">
    <w:name w:val="Style2"/>
    <w:basedOn w:val="Heading2"/>
    <w:link w:val="Style2Char"/>
    <w:qFormat w:val="1"/>
    <w:rsid w:val="006B4069"/>
  </w:style>
  <w:style w:type="character" w:styleId="Heading2Char" w:customStyle="1">
    <w:name w:val="Heading 2 Char"/>
    <w:basedOn w:val="DefaultParagraphFont"/>
    <w:link w:val="Heading2"/>
    <w:uiPriority w:val="9"/>
    <w:rsid w:val="00BC1524"/>
    <w:rPr>
      <w:rFonts w:ascii="Open Sans" w:hAnsi="Open Sans"/>
      <w:sz w:val="32"/>
      <w:szCs w:val="32"/>
    </w:rPr>
  </w:style>
  <w:style w:type="character" w:styleId="Style2Char" w:customStyle="1">
    <w:name w:val="Style2 Char"/>
    <w:basedOn w:val="Heading2Char"/>
    <w:link w:val="Style2"/>
    <w:rsid w:val="006B4069"/>
    <w:rPr>
      <w:rFonts w:ascii="Open Sans" w:hAnsi="Open Sans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82AA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82AAA"/>
    <w:rPr>
      <w:rFonts w:ascii="Helvetica" w:hAnsi="Helvetica"/>
      <w:b w:val="1"/>
      <w:bCs w:val="1"/>
      <w:sz w:val="20"/>
      <w:szCs w:val="20"/>
    </w:r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TOC3">
    <w:name w:val="toc 3"/>
    <w:basedOn w:val="Normal"/>
    <w:next w:val="Normal"/>
    <w:autoRedefine w:val="1"/>
    <w:uiPriority w:val="39"/>
    <w:unhideWhenUsed w:val="1"/>
    <w:rsid w:val="00C6073B"/>
    <w:pPr>
      <w:spacing w:after="100"/>
      <w:ind w:left="440"/>
    </w:pPr>
  </w:style>
  <w:style w:type="table" w:styleId="a1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746968"/>
    <w:rPr>
      <w:color w:val="800080" w:themeColor="followedHyperlink"/>
      <w:u w:val="single"/>
    </w:rPr>
  </w:style>
  <w:style w:type="table" w:styleId="a5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aXpJZjnqStwX+rB9CAkyfNhZ4g==">CgMxLjA4AHIhMXFNR2JNT1llLUlocHVBMGZLVE5iWENlN0dnTGw3TXEz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2021-06-14T18:40:00Z</dcterms:created>
  <dc:creator>Kelly</dc:creator>
</cp:coreProperties>
</file>